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56"/>
        <w:gridCol w:w="1414"/>
        <w:gridCol w:w="1414"/>
        <w:gridCol w:w="1414"/>
        <w:gridCol w:w="1414"/>
        <w:gridCol w:w="1920"/>
        <w:gridCol w:w="1415"/>
        <w:gridCol w:w="1415"/>
        <w:gridCol w:w="1645"/>
        <w:gridCol w:w="1415"/>
      </w:tblGrid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Grammar Translation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Direct Method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Audio-Lingual Method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Silent Way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(De)</w:t>
            </w:r>
            <w:proofErr w:type="spellStart"/>
            <w:r w:rsidRPr="008B0CE4">
              <w:rPr>
                <w:b/>
              </w:rPr>
              <w:t>suggestopedia</w:t>
            </w:r>
            <w:proofErr w:type="spellEnd"/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Community Language Learning</w:t>
            </w: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Total Physical Response</w:t>
            </w: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Communicative Language Teaching</w:t>
            </w: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Creator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Goal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Teacher roles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Student roles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Characteristics of method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lastRenderedPageBreak/>
              <w:t>Skills emphasized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Evaluation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Correction of errors</w:t>
            </w:r>
          </w:p>
        </w:tc>
        <w:tc>
          <w:tcPr>
            <w:tcW w:w="1414" w:type="dxa"/>
          </w:tcPr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  <w:tr w:rsidR="0013151D" w:rsidRPr="008B0CE4" w:rsidTr="0013151D"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  <w:r w:rsidRPr="008B0CE4">
              <w:rPr>
                <w:b/>
              </w:rPr>
              <w:t>Techniques / Activities</w:t>
            </w: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8B0CE4" w:rsidRPr="008B0CE4" w:rsidRDefault="008B0CE4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13151D" w:rsidRPr="008B0CE4" w:rsidRDefault="0013151D" w:rsidP="008B0CE4">
            <w:pPr>
              <w:jc w:val="center"/>
              <w:rPr>
                <w:b/>
              </w:rPr>
            </w:pPr>
          </w:p>
        </w:tc>
      </w:tr>
    </w:tbl>
    <w:p w:rsidR="004F1CC6" w:rsidRPr="008B0CE4" w:rsidRDefault="004F1CC6" w:rsidP="008B0CE4">
      <w:pPr>
        <w:jc w:val="center"/>
        <w:rPr>
          <w:b/>
        </w:rPr>
      </w:pPr>
    </w:p>
    <w:sectPr w:rsidR="004F1CC6" w:rsidRPr="008B0CE4" w:rsidSect="008B0C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51D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3200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151D"/>
    <w:rsid w:val="00132D73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0CE4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ben</cp:lastModifiedBy>
  <cp:revision>2</cp:revision>
  <dcterms:created xsi:type="dcterms:W3CDTF">2015-09-14T13:25:00Z</dcterms:created>
  <dcterms:modified xsi:type="dcterms:W3CDTF">2015-09-22T09:15:00Z</dcterms:modified>
</cp:coreProperties>
</file>